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C0E8" w14:textId="77777777" w:rsidR="00136613" w:rsidRDefault="00136613" w:rsidP="00136613">
      <w:pPr>
        <w:rPr>
          <w:b/>
          <w:bCs/>
        </w:rPr>
      </w:pPr>
      <w:r w:rsidRPr="00136613">
        <w:rPr>
          <w:b/>
          <w:bCs/>
        </w:rPr>
        <w:t>Publikationen</w:t>
      </w:r>
      <w:r>
        <w:rPr>
          <w:b/>
          <w:bCs/>
        </w:rPr>
        <w:t xml:space="preserve"> </w:t>
      </w:r>
      <w:r>
        <w:rPr>
          <w:b/>
          <w:bCs/>
        </w:rPr>
        <w:t>Christoph Scheerer</w:t>
      </w:r>
    </w:p>
    <w:p w14:paraId="48533604" w14:textId="3C1C532E" w:rsidR="00136613" w:rsidRPr="00136613" w:rsidRDefault="00136613" w:rsidP="00136613"/>
    <w:p w14:paraId="72F21CE0" w14:textId="77777777" w:rsidR="00136613" w:rsidRPr="00136613" w:rsidRDefault="00136613" w:rsidP="00136613">
      <w:pPr>
        <w:rPr>
          <w:sz w:val="24"/>
          <w:szCs w:val="24"/>
        </w:rPr>
      </w:pPr>
      <w:r w:rsidRPr="00136613">
        <w:rPr>
          <w:sz w:val="24"/>
          <w:szCs w:val="24"/>
        </w:rPr>
        <w:t>CD-Booklets:</w:t>
      </w:r>
    </w:p>
    <w:p w14:paraId="4D4AC585" w14:textId="77777777" w:rsidR="00136613" w:rsidRPr="00136613" w:rsidRDefault="00136613" w:rsidP="00136613"/>
    <w:p w14:paraId="48885ACE" w14:textId="77777777" w:rsidR="00136613" w:rsidRPr="00136613" w:rsidRDefault="00136613" w:rsidP="00136613">
      <w:pPr>
        <w:numPr>
          <w:ilvl w:val="0"/>
          <w:numId w:val="1"/>
        </w:numPr>
      </w:pPr>
      <w:r w:rsidRPr="00136613">
        <w:t xml:space="preserve">Pierre Funck und Christoph Scheerer: „Luthers zweite Liebe“, in: </w:t>
      </w:r>
      <w:r w:rsidRPr="00136613">
        <w:rPr>
          <w:i/>
          <w:iCs/>
        </w:rPr>
        <w:t>Musik über Tisch. Hausmusik bei Martin Luther</w:t>
      </w:r>
      <w:r w:rsidRPr="00136613">
        <w:t>, Cornetto-Verlag / SWR, Stuttgart 2001.</w:t>
      </w:r>
    </w:p>
    <w:p w14:paraId="3210625C" w14:textId="77777777" w:rsidR="00136613" w:rsidRPr="00136613" w:rsidRDefault="00136613" w:rsidP="00136613"/>
    <w:p w14:paraId="399A2EE0" w14:textId="77777777" w:rsidR="00136613" w:rsidRPr="00136613" w:rsidRDefault="00136613" w:rsidP="00136613">
      <w:pPr>
        <w:rPr>
          <w:sz w:val="24"/>
          <w:szCs w:val="24"/>
        </w:rPr>
      </w:pPr>
      <w:r w:rsidRPr="00136613">
        <w:rPr>
          <w:sz w:val="24"/>
          <w:szCs w:val="24"/>
        </w:rPr>
        <w:t>Tagungsberichte:</w:t>
      </w:r>
    </w:p>
    <w:p w14:paraId="6B051DD7" w14:textId="77777777" w:rsidR="00136613" w:rsidRPr="00136613" w:rsidRDefault="00136613" w:rsidP="00136613"/>
    <w:p w14:paraId="3E56B279" w14:textId="77777777" w:rsidR="00136613" w:rsidRPr="00136613" w:rsidRDefault="00136613" w:rsidP="00136613">
      <w:pPr>
        <w:numPr>
          <w:ilvl w:val="0"/>
          <w:numId w:val="2"/>
        </w:numPr>
      </w:pPr>
      <w:r w:rsidRPr="00136613">
        <w:t xml:space="preserve">Rottweil, 28. Und 29. April 2005: „Heinrich </w:t>
      </w:r>
      <w:proofErr w:type="spellStart"/>
      <w:r w:rsidRPr="00136613">
        <w:t>Glarean</w:t>
      </w:r>
      <w:proofErr w:type="spellEnd"/>
      <w:r w:rsidRPr="00136613">
        <w:t xml:space="preserve">. Oder: Die Rettung der Musik aus dem Geist der Antike?“, in: </w:t>
      </w:r>
      <w:r w:rsidRPr="00136613">
        <w:rPr>
          <w:i/>
          <w:iCs/>
        </w:rPr>
        <w:t>Die Musikforschung</w:t>
      </w:r>
      <w:r w:rsidRPr="00136613">
        <w:t xml:space="preserve"> 58/4 (2005), S. 419–420.</w:t>
      </w:r>
    </w:p>
    <w:p w14:paraId="1F099F0E" w14:textId="77777777" w:rsidR="00136613" w:rsidRPr="00136613" w:rsidRDefault="00136613" w:rsidP="00136613">
      <w:pPr>
        <w:numPr>
          <w:ilvl w:val="0"/>
          <w:numId w:val="2"/>
        </w:numPr>
        <w:spacing w:after="0" w:line="240" w:lineRule="auto"/>
      </w:pPr>
      <w:r w:rsidRPr="00136613">
        <w:t>Trossingen, 30. April 2004: „Frauen und Musik im Europa des 16. Jahrhunderts“, in:</w:t>
      </w:r>
    </w:p>
    <w:p w14:paraId="4F27A06C" w14:textId="77777777" w:rsidR="00136613" w:rsidRPr="00136613" w:rsidRDefault="00136613" w:rsidP="00136613">
      <w:pPr>
        <w:spacing w:after="0" w:line="240" w:lineRule="auto"/>
        <w:ind w:firstLine="708"/>
      </w:pPr>
      <w:r w:rsidRPr="00136613">
        <w:rPr>
          <w:i/>
          <w:iCs/>
        </w:rPr>
        <w:t>Die Musikforschung</w:t>
      </w:r>
      <w:r w:rsidRPr="00136613">
        <w:t xml:space="preserve"> 57/4 (2004), S. 391–392.</w:t>
      </w:r>
    </w:p>
    <w:p w14:paraId="3E421BE3" w14:textId="77777777" w:rsidR="00136613" w:rsidRPr="00136613" w:rsidRDefault="00136613" w:rsidP="00136613"/>
    <w:p w14:paraId="0934A657" w14:textId="77777777" w:rsidR="00136613" w:rsidRPr="00136613" w:rsidRDefault="00136613" w:rsidP="00136613">
      <w:pPr>
        <w:rPr>
          <w:sz w:val="24"/>
          <w:szCs w:val="24"/>
        </w:rPr>
      </w:pPr>
      <w:r w:rsidRPr="00136613">
        <w:rPr>
          <w:sz w:val="24"/>
          <w:szCs w:val="24"/>
        </w:rPr>
        <w:t>Rezensionen:</w:t>
      </w:r>
    </w:p>
    <w:p w14:paraId="43DE0709" w14:textId="77777777" w:rsidR="00136613" w:rsidRPr="00136613" w:rsidRDefault="00136613" w:rsidP="00136613"/>
    <w:p w14:paraId="37C0BD49" w14:textId="77777777" w:rsidR="00136613" w:rsidRPr="00136613" w:rsidRDefault="00136613" w:rsidP="00136613">
      <w:pPr>
        <w:numPr>
          <w:ilvl w:val="0"/>
          <w:numId w:val="3"/>
        </w:numPr>
      </w:pPr>
      <w:r w:rsidRPr="00136613">
        <w:t xml:space="preserve">Jutta Günther: Musik als Argument spätantiker Kirchenväter. Untersuchungen zu </w:t>
      </w:r>
      <w:proofErr w:type="spellStart"/>
      <w:r w:rsidRPr="00136613">
        <w:t>Laktanz</w:t>
      </w:r>
      <w:proofErr w:type="spellEnd"/>
      <w:r w:rsidRPr="00136613">
        <w:t xml:space="preserve">, </w:t>
      </w:r>
      <w:proofErr w:type="spellStart"/>
      <w:r w:rsidRPr="00136613">
        <w:t>Euseb</w:t>
      </w:r>
      <w:proofErr w:type="spellEnd"/>
      <w:r w:rsidRPr="00136613">
        <w:t xml:space="preserve">, Chrysostomos und Augustinus, Wiesbaden 2019, in: </w:t>
      </w:r>
      <w:r w:rsidRPr="00136613">
        <w:rPr>
          <w:i/>
          <w:iCs/>
        </w:rPr>
        <w:t>Zeitschrift für Antikes Christentum</w:t>
      </w:r>
      <w:r w:rsidRPr="00136613">
        <w:t xml:space="preserve"> 25,1 (2021), S. 172–178.</w:t>
      </w:r>
    </w:p>
    <w:p w14:paraId="782A6B43" w14:textId="77777777" w:rsidR="00136613" w:rsidRPr="00136613" w:rsidRDefault="00136613" w:rsidP="00136613">
      <w:pPr>
        <w:numPr>
          <w:ilvl w:val="0"/>
          <w:numId w:val="3"/>
        </w:numPr>
      </w:pPr>
      <w:r w:rsidRPr="00136613">
        <w:t xml:space="preserve">Augustinus, De </w:t>
      </w:r>
      <w:proofErr w:type="spellStart"/>
      <w:r w:rsidRPr="00136613">
        <w:t>Musica</w:t>
      </w:r>
      <w:proofErr w:type="spellEnd"/>
      <w:r w:rsidRPr="00136613">
        <w:t xml:space="preserve"> (CSEL 102), in: </w:t>
      </w:r>
      <w:r w:rsidRPr="00136613">
        <w:rPr>
          <w:i/>
          <w:iCs/>
        </w:rPr>
        <w:t>Zeitschrift für Antikes Christentum</w:t>
      </w:r>
      <w:r w:rsidRPr="00136613">
        <w:t xml:space="preserve"> 23,2 (2019), S. 329–344 (Review </w:t>
      </w:r>
      <w:proofErr w:type="spellStart"/>
      <w:r w:rsidRPr="00136613">
        <w:t>Article</w:t>
      </w:r>
      <w:proofErr w:type="spellEnd"/>
      <w:r w:rsidRPr="00136613">
        <w:t>).</w:t>
      </w:r>
    </w:p>
    <w:p w14:paraId="0E61F010" w14:textId="77777777" w:rsidR="00136613" w:rsidRPr="00136613" w:rsidRDefault="00136613" w:rsidP="00136613"/>
    <w:p w14:paraId="5E436011" w14:textId="77777777" w:rsidR="00136613" w:rsidRPr="00136613" w:rsidRDefault="00136613" w:rsidP="00136613">
      <w:pPr>
        <w:rPr>
          <w:sz w:val="24"/>
          <w:szCs w:val="24"/>
        </w:rPr>
      </w:pPr>
      <w:r w:rsidRPr="00136613">
        <w:rPr>
          <w:sz w:val="24"/>
          <w:szCs w:val="24"/>
        </w:rPr>
        <w:t>Aufsätze und Beiträge:</w:t>
      </w:r>
    </w:p>
    <w:p w14:paraId="59C9463D" w14:textId="77777777" w:rsidR="00136613" w:rsidRPr="00136613" w:rsidRDefault="00136613" w:rsidP="00136613"/>
    <w:p w14:paraId="199878BD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 xml:space="preserve">Kathrin Breimayer und Christoph Scheerer, Edition und Übersetzung der pseudathanasianischen Schriften </w:t>
      </w:r>
      <w:proofErr w:type="spellStart"/>
      <w:r w:rsidRPr="00136613">
        <w:t>Περ</w:t>
      </w:r>
      <w:r w:rsidRPr="00136613">
        <w:rPr>
          <w:rFonts w:ascii="Arial" w:hAnsi="Arial" w:cs="Arial"/>
        </w:rPr>
        <w:t>ὶ</w:t>
      </w:r>
      <w:proofErr w:type="spellEnd"/>
      <w:r w:rsidRPr="00136613">
        <w:t xml:space="preserve"> </w:t>
      </w:r>
      <w:proofErr w:type="spellStart"/>
      <w:r w:rsidRPr="00136613">
        <w:t>διδ</w:t>
      </w:r>
      <w:proofErr w:type="spellEnd"/>
      <w:r w:rsidRPr="00136613">
        <w:t>ασκαλίας (</w:t>
      </w:r>
      <w:r w:rsidRPr="00136613">
        <w:rPr>
          <w:i/>
          <w:iCs/>
        </w:rPr>
        <w:t xml:space="preserve">De </w:t>
      </w:r>
      <w:proofErr w:type="spellStart"/>
      <w:r w:rsidRPr="00136613">
        <w:rPr>
          <w:i/>
          <w:iCs/>
        </w:rPr>
        <w:t>doctrina</w:t>
      </w:r>
      <w:proofErr w:type="spellEnd"/>
      <w:r w:rsidRPr="00136613">
        <w:t xml:space="preserve">) und </w:t>
      </w:r>
      <w:proofErr w:type="spellStart"/>
      <w:r w:rsidRPr="00136613">
        <w:t>Περ</w:t>
      </w:r>
      <w:r w:rsidRPr="00136613">
        <w:rPr>
          <w:rFonts w:ascii="Arial" w:hAnsi="Arial" w:cs="Arial"/>
        </w:rPr>
        <w:t>ὶ</w:t>
      </w:r>
      <w:proofErr w:type="spellEnd"/>
      <w:r w:rsidRPr="00136613">
        <w:t xml:space="preserve"> σαββ</w:t>
      </w:r>
      <w:proofErr w:type="spellStart"/>
      <w:r w:rsidRPr="00136613">
        <w:t>άτων</w:t>
      </w:r>
      <w:proofErr w:type="spellEnd"/>
      <w:r w:rsidRPr="00136613">
        <w:t xml:space="preserve"> κα</w:t>
      </w:r>
      <w:r w:rsidRPr="00136613">
        <w:rPr>
          <w:rFonts w:ascii="Arial" w:hAnsi="Arial" w:cs="Arial"/>
        </w:rPr>
        <w:t>ὶ</w:t>
      </w:r>
      <w:r w:rsidRPr="00136613">
        <w:t xml:space="preserve"> π</w:t>
      </w:r>
      <w:proofErr w:type="spellStart"/>
      <w:r w:rsidRPr="00136613">
        <w:t>εριτομ</w:t>
      </w:r>
      <w:r w:rsidRPr="00136613">
        <w:rPr>
          <w:rFonts w:ascii="Arial" w:hAnsi="Arial" w:cs="Arial"/>
        </w:rPr>
        <w:t>ῆ</w:t>
      </w:r>
      <w:r w:rsidRPr="00136613">
        <w:t>ς</w:t>
      </w:r>
      <w:proofErr w:type="spellEnd"/>
      <w:r w:rsidRPr="00136613">
        <w:t xml:space="preserve"> </w:t>
      </w:r>
      <w:proofErr w:type="spellStart"/>
      <w:r w:rsidRPr="00136613">
        <w:rPr>
          <w:rFonts w:ascii="Arial" w:hAnsi="Arial" w:cs="Arial"/>
        </w:rPr>
        <w:t>ἐ</w:t>
      </w:r>
      <w:r w:rsidRPr="00136613">
        <w:t>κ</w:t>
      </w:r>
      <w:proofErr w:type="spellEnd"/>
      <w:r w:rsidRPr="00136613">
        <w:t xml:space="preserve"> </w:t>
      </w:r>
      <w:proofErr w:type="spellStart"/>
      <w:r w:rsidRPr="00136613">
        <w:t>το</w:t>
      </w:r>
      <w:r w:rsidRPr="00136613">
        <w:rPr>
          <w:rFonts w:ascii="Arial" w:hAnsi="Arial" w:cs="Arial"/>
        </w:rPr>
        <w:t>ῦ</w:t>
      </w:r>
      <w:proofErr w:type="spellEnd"/>
      <w:r w:rsidRPr="00136613">
        <w:t xml:space="preserve"> </w:t>
      </w:r>
      <w:proofErr w:type="spellStart"/>
      <w:r w:rsidRPr="00136613">
        <w:rPr>
          <w:rFonts w:ascii="Arial" w:hAnsi="Arial" w:cs="Arial"/>
        </w:rPr>
        <w:t>Ἐ</w:t>
      </w:r>
      <w:r w:rsidRPr="00136613">
        <w:t>χόδου</w:t>
      </w:r>
      <w:proofErr w:type="spellEnd"/>
      <w:r w:rsidRPr="00136613">
        <w:t xml:space="preserve"> (</w:t>
      </w:r>
      <w:r w:rsidRPr="00136613">
        <w:rPr>
          <w:i/>
          <w:iCs/>
        </w:rPr>
        <w:t xml:space="preserve">De </w:t>
      </w:r>
      <w:proofErr w:type="spellStart"/>
      <w:r w:rsidRPr="00136613">
        <w:rPr>
          <w:i/>
          <w:iCs/>
        </w:rPr>
        <w:t>sabbatis</w:t>
      </w:r>
      <w:proofErr w:type="spellEnd"/>
      <w:r w:rsidRPr="00136613">
        <w:rPr>
          <w:i/>
          <w:iCs/>
        </w:rPr>
        <w:t xml:space="preserve"> et </w:t>
      </w:r>
      <w:proofErr w:type="spellStart"/>
      <w:r w:rsidRPr="00136613">
        <w:rPr>
          <w:i/>
          <w:iCs/>
        </w:rPr>
        <w:t>circumcisione</w:t>
      </w:r>
      <w:proofErr w:type="spellEnd"/>
      <w:r w:rsidRPr="00136613">
        <w:rPr>
          <w:i/>
          <w:iCs/>
        </w:rPr>
        <w:t xml:space="preserve"> – </w:t>
      </w:r>
      <w:r w:rsidRPr="00136613">
        <w:t xml:space="preserve">CPG 2244), eingereicht bei der </w:t>
      </w:r>
      <w:proofErr w:type="spellStart"/>
      <w:r w:rsidRPr="00136613">
        <w:rPr>
          <w:i/>
          <w:iCs/>
          <w:lang w:val="en-GB"/>
        </w:rPr>
        <w:t>Zeitschrift</w:t>
      </w:r>
      <w:proofErr w:type="spellEnd"/>
      <w:r w:rsidRPr="00136613">
        <w:rPr>
          <w:i/>
          <w:iCs/>
          <w:lang w:val="en-GB"/>
        </w:rPr>
        <w:t xml:space="preserve"> für </w:t>
      </w:r>
      <w:proofErr w:type="spellStart"/>
      <w:r w:rsidRPr="00136613">
        <w:rPr>
          <w:i/>
          <w:iCs/>
          <w:lang w:val="en-GB"/>
        </w:rPr>
        <w:t>Antikes</w:t>
      </w:r>
      <w:proofErr w:type="spellEnd"/>
      <w:r w:rsidRPr="00136613">
        <w:rPr>
          <w:i/>
          <w:iCs/>
          <w:lang w:val="en-GB"/>
        </w:rPr>
        <w:t xml:space="preserve"> Christentum</w:t>
      </w:r>
      <w:r w:rsidRPr="00136613">
        <w:t>.</w:t>
      </w:r>
    </w:p>
    <w:p w14:paraId="095CB7B1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 xml:space="preserve">Christoph Scheerer, „Musikalische Proxemik und musikalische </w:t>
      </w:r>
      <w:proofErr w:type="spellStart"/>
      <w:r w:rsidRPr="00136613">
        <w:t>Chronemik</w:t>
      </w:r>
      <w:proofErr w:type="spellEnd"/>
      <w:r w:rsidRPr="00136613">
        <w:t xml:space="preserve">. </w:t>
      </w:r>
      <w:proofErr w:type="spellStart"/>
      <w:r w:rsidRPr="00136613">
        <w:t>Proxemische</w:t>
      </w:r>
      <w:proofErr w:type="spellEnd"/>
      <w:r w:rsidRPr="00136613">
        <w:t xml:space="preserve"> und </w:t>
      </w:r>
      <w:proofErr w:type="spellStart"/>
      <w:r w:rsidRPr="00136613">
        <w:t>chronemische</w:t>
      </w:r>
      <w:proofErr w:type="spellEnd"/>
      <w:r w:rsidRPr="00136613">
        <w:t xml:space="preserve"> Analyse als hermeneutischer Schlüssel zum Verständnis vertonter Personenkonstellationen und nonverbaler Kommunikation“, </w:t>
      </w:r>
      <w:proofErr w:type="spellStart"/>
      <w:r w:rsidRPr="00136613">
        <w:rPr>
          <w:lang w:val="en-GB"/>
        </w:rPr>
        <w:t>Aufsatz</w:t>
      </w:r>
      <w:proofErr w:type="spellEnd"/>
      <w:r w:rsidRPr="00136613">
        <w:rPr>
          <w:lang w:val="en-GB"/>
        </w:rPr>
        <w:t xml:space="preserve">, </w:t>
      </w:r>
      <w:proofErr w:type="spellStart"/>
      <w:r w:rsidRPr="00136613">
        <w:rPr>
          <w:lang w:val="en-GB"/>
        </w:rPr>
        <w:t>eingereicht</w:t>
      </w:r>
      <w:proofErr w:type="spellEnd"/>
      <w:r w:rsidRPr="00136613">
        <w:rPr>
          <w:lang w:val="en-GB"/>
        </w:rPr>
        <w:t xml:space="preserve"> auf </w:t>
      </w:r>
      <w:proofErr w:type="spellStart"/>
      <w:proofErr w:type="gramStart"/>
      <w:r w:rsidRPr="00136613">
        <w:rPr>
          <w:lang w:val="en-GB"/>
        </w:rPr>
        <w:t>musiconn.publish</w:t>
      </w:r>
      <w:proofErr w:type="spellEnd"/>
      <w:proofErr w:type="gramEnd"/>
      <w:r w:rsidRPr="00136613">
        <w:rPr>
          <w:lang w:val="en-GB"/>
        </w:rPr>
        <w:t xml:space="preserve"> 02/2024.</w:t>
      </w:r>
    </w:p>
    <w:p w14:paraId="44FFAA49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>Christoph Scheerer, „</w:t>
      </w:r>
      <w:r w:rsidRPr="00136613">
        <w:rPr>
          <w:lang w:val="en-GB"/>
        </w:rPr>
        <w:t xml:space="preserve">What’s in a Word? The Myth of </w:t>
      </w:r>
      <w:proofErr w:type="spellStart"/>
      <w:r w:rsidRPr="00136613">
        <w:rPr>
          <w:lang w:val="en-GB"/>
        </w:rPr>
        <w:t>A</w:t>
      </w:r>
      <w:r w:rsidRPr="00136613">
        <w:rPr>
          <w:i/>
          <w:iCs/>
          <w:lang w:val="en-GB"/>
        </w:rPr>
        <w:t>cceleratio</w:t>
      </w:r>
      <w:proofErr w:type="spellEnd"/>
      <w:r w:rsidRPr="00136613">
        <w:rPr>
          <w:i/>
          <w:iCs/>
          <w:lang w:val="en-GB"/>
        </w:rPr>
        <w:t xml:space="preserve"> </w:t>
      </w:r>
      <w:proofErr w:type="spellStart"/>
      <w:r w:rsidRPr="00136613">
        <w:rPr>
          <w:i/>
          <w:iCs/>
          <w:lang w:val="en-GB"/>
        </w:rPr>
        <w:t>Mensurae</w:t>
      </w:r>
      <w:proofErr w:type="spellEnd"/>
      <w:r w:rsidRPr="00136613">
        <w:rPr>
          <w:lang w:val="en-GB"/>
        </w:rPr>
        <w:t xml:space="preserve">”, </w:t>
      </w:r>
      <w:proofErr w:type="spellStart"/>
      <w:r w:rsidRPr="00136613">
        <w:rPr>
          <w:lang w:val="en-GB"/>
        </w:rPr>
        <w:t>Aufsatz</w:t>
      </w:r>
      <w:proofErr w:type="spellEnd"/>
      <w:r w:rsidRPr="00136613">
        <w:rPr>
          <w:lang w:val="en-GB"/>
        </w:rPr>
        <w:t xml:space="preserve">, </w:t>
      </w:r>
      <w:proofErr w:type="spellStart"/>
      <w:r w:rsidRPr="00136613">
        <w:rPr>
          <w:lang w:val="en-GB"/>
        </w:rPr>
        <w:t>eingereicht</w:t>
      </w:r>
      <w:proofErr w:type="spellEnd"/>
      <w:r w:rsidRPr="00136613">
        <w:rPr>
          <w:lang w:val="en-GB"/>
        </w:rPr>
        <w:t xml:space="preserve"> auf </w:t>
      </w:r>
      <w:proofErr w:type="spellStart"/>
      <w:proofErr w:type="gramStart"/>
      <w:r w:rsidRPr="00136613">
        <w:rPr>
          <w:lang w:val="en-GB"/>
        </w:rPr>
        <w:t>musiconn.publish</w:t>
      </w:r>
      <w:proofErr w:type="spellEnd"/>
      <w:proofErr w:type="gramEnd"/>
      <w:r w:rsidRPr="00136613">
        <w:rPr>
          <w:lang w:val="en-GB"/>
        </w:rPr>
        <w:t xml:space="preserve"> 11/2023.</w:t>
      </w:r>
    </w:p>
    <w:p w14:paraId="1F349A13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rPr>
          <w:lang w:val="en-GB"/>
        </w:rPr>
        <w:t xml:space="preserve">Christoph Scheerer, „Der </w:t>
      </w:r>
      <w:proofErr w:type="spellStart"/>
      <w:r w:rsidRPr="00136613">
        <w:rPr>
          <w:lang w:val="en-GB"/>
        </w:rPr>
        <w:t>pseudoaugustinische</w:t>
      </w:r>
      <w:proofErr w:type="spellEnd"/>
      <w:r w:rsidRPr="00136613">
        <w:rPr>
          <w:lang w:val="en-GB"/>
        </w:rPr>
        <w:t xml:space="preserve"> </w:t>
      </w:r>
      <w:proofErr w:type="spellStart"/>
      <w:r w:rsidRPr="00136613">
        <w:rPr>
          <w:lang w:val="en-GB"/>
        </w:rPr>
        <w:t>Sermo</w:t>
      </w:r>
      <w:proofErr w:type="spellEnd"/>
      <w:r w:rsidRPr="00136613">
        <w:rPr>
          <w:lang w:val="en-GB"/>
        </w:rPr>
        <w:t xml:space="preserve"> 167. </w:t>
      </w:r>
      <w:proofErr w:type="spellStart"/>
      <w:r w:rsidRPr="00136613">
        <w:rPr>
          <w:lang w:val="en-GB"/>
        </w:rPr>
        <w:t>Beobachtungen</w:t>
      </w:r>
      <w:proofErr w:type="spellEnd"/>
      <w:r w:rsidRPr="00136613">
        <w:rPr>
          <w:lang w:val="en-GB"/>
        </w:rPr>
        <w:t xml:space="preserve"> und </w:t>
      </w:r>
      <w:proofErr w:type="spellStart"/>
      <w:r w:rsidRPr="00136613">
        <w:rPr>
          <w:lang w:val="en-GB"/>
        </w:rPr>
        <w:t>Überlegungen</w:t>
      </w:r>
      <w:proofErr w:type="spellEnd"/>
      <w:r w:rsidRPr="00136613">
        <w:rPr>
          <w:lang w:val="en-GB"/>
        </w:rPr>
        <w:t xml:space="preserve"> </w:t>
      </w:r>
      <w:proofErr w:type="spellStart"/>
      <w:r w:rsidRPr="00136613">
        <w:rPr>
          <w:lang w:val="en-GB"/>
        </w:rPr>
        <w:t>zu</w:t>
      </w:r>
      <w:proofErr w:type="spellEnd"/>
      <w:r w:rsidRPr="00136613">
        <w:rPr>
          <w:lang w:val="en-GB"/>
        </w:rPr>
        <w:t xml:space="preserve"> Ursprung und </w:t>
      </w:r>
      <w:proofErr w:type="spellStart"/>
      <w:r w:rsidRPr="00136613">
        <w:rPr>
          <w:lang w:val="en-GB"/>
        </w:rPr>
        <w:t>Überlieferung</w:t>
      </w:r>
      <w:proofErr w:type="spellEnd"/>
      <w:r w:rsidRPr="00136613">
        <w:rPr>
          <w:lang w:val="en-GB"/>
        </w:rPr>
        <w:t xml:space="preserve"> </w:t>
      </w:r>
      <w:proofErr w:type="spellStart"/>
      <w:r w:rsidRPr="00136613">
        <w:rPr>
          <w:lang w:val="en-GB"/>
        </w:rPr>
        <w:t>mitsamt</w:t>
      </w:r>
      <w:proofErr w:type="spellEnd"/>
      <w:r w:rsidRPr="00136613">
        <w:rPr>
          <w:lang w:val="en-GB"/>
        </w:rPr>
        <w:t xml:space="preserve"> </w:t>
      </w:r>
      <w:proofErr w:type="spellStart"/>
      <w:r w:rsidRPr="00136613">
        <w:rPr>
          <w:lang w:val="en-GB"/>
        </w:rPr>
        <w:t>einer</w:t>
      </w:r>
      <w:proofErr w:type="spellEnd"/>
      <w:r w:rsidRPr="00136613">
        <w:rPr>
          <w:lang w:val="en-GB"/>
        </w:rPr>
        <w:t xml:space="preserve"> Edition seiner </w:t>
      </w:r>
      <w:proofErr w:type="spellStart"/>
      <w:r w:rsidRPr="00136613">
        <w:rPr>
          <w:lang w:val="en-GB"/>
        </w:rPr>
        <w:t>vermuteten</w:t>
      </w:r>
      <w:proofErr w:type="spellEnd"/>
      <w:r w:rsidRPr="00136613">
        <w:rPr>
          <w:lang w:val="en-GB"/>
        </w:rPr>
        <w:t xml:space="preserve"> </w:t>
      </w:r>
      <w:proofErr w:type="gramStart"/>
      <w:r w:rsidRPr="00136613">
        <w:rPr>
          <w:lang w:val="en-GB"/>
        </w:rPr>
        <w:t>Vorlage“</w:t>
      </w:r>
      <w:proofErr w:type="gramEnd"/>
      <w:r w:rsidRPr="00136613">
        <w:rPr>
          <w:lang w:val="en-GB"/>
        </w:rPr>
        <w:t xml:space="preserve">, </w:t>
      </w:r>
      <w:proofErr w:type="spellStart"/>
      <w:r w:rsidRPr="00136613">
        <w:rPr>
          <w:lang w:val="en-GB"/>
        </w:rPr>
        <w:t>Aufsatz</w:t>
      </w:r>
      <w:proofErr w:type="spellEnd"/>
      <w:r w:rsidRPr="00136613">
        <w:rPr>
          <w:lang w:val="en-GB"/>
        </w:rPr>
        <w:t xml:space="preserve">, im </w:t>
      </w:r>
      <w:proofErr w:type="spellStart"/>
      <w:r w:rsidRPr="00136613">
        <w:rPr>
          <w:lang w:val="en-GB"/>
        </w:rPr>
        <w:t>Erscheinen</w:t>
      </w:r>
      <w:proofErr w:type="spellEnd"/>
      <w:r w:rsidRPr="00136613">
        <w:rPr>
          <w:lang w:val="en-GB"/>
        </w:rPr>
        <w:t xml:space="preserve"> in: </w:t>
      </w:r>
      <w:proofErr w:type="spellStart"/>
      <w:r w:rsidRPr="00136613">
        <w:rPr>
          <w:i/>
          <w:iCs/>
          <w:lang w:val="en-GB"/>
        </w:rPr>
        <w:t>Zeitschrift</w:t>
      </w:r>
      <w:proofErr w:type="spellEnd"/>
      <w:r w:rsidRPr="00136613">
        <w:rPr>
          <w:i/>
          <w:iCs/>
          <w:lang w:val="en-GB"/>
        </w:rPr>
        <w:t xml:space="preserve"> für </w:t>
      </w:r>
      <w:proofErr w:type="spellStart"/>
      <w:r w:rsidRPr="00136613">
        <w:rPr>
          <w:i/>
          <w:iCs/>
          <w:lang w:val="en-GB"/>
        </w:rPr>
        <w:t>Antikes</w:t>
      </w:r>
      <w:proofErr w:type="spellEnd"/>
      <w:r w:rsidRPr="00136613">
        <w:rPr>
          <w:i/>
          <w:iCs/>
          <w:lang w:val="en-GB"/>
        </w:rPr>
        <w:t xml:space="preserve"> Christentum</w:t>
      </w:r>
      <w:r w:rsidRPr="00136613">
        <w:rPr>
          <w:lang w:val="en-GB"/>
        </w:rPr>
        <w:t xml:space="preserve"> 28,1 (2024).</w:t>
      </w:r>
    </w:p>
    <w:p w14:paraId="40077F6D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lastRenderedPageBreak/>
        <w:t xml:space="preserve">Philip Polcar and Christoph Scheerer: „Letter </w:t>
      </w:r>
      <w:proofErr w:type="spellStart"/>
      <w:r w:rsidRPr="00136613">
        <w:t>from</w:t>
      </w:r>
      <w:proofErr w:type="spellEnd"/>
      <w:r w:rsidRPr="00136613">
        <w:t xml:space="preserve"> Heaven – </w:t>
      </w:r>
      <w:proofErr w:type="spellStart"/>
      <w:r w:rsidRPr="00136613">
        <w:t>Latin</w:t>
      </w:r>
      <w:proofErr w:type="spellEnd"/>
      <w:r w:rsidRPr="00136613">
        <w:t xml:space="preserve"> </w:t>
      </w:r>
      <w:proofErr w:type="spellStart"/>
      <w:r w:rsidRPr="00136613">
        <w:t>Recension</w:t>
      </w:r>
      <w:proofErr w:type="spellEnd"/>
      <w:r w:rsidRPr="00136613">
        <w:t xml:space="preserve"> II. </w:t>
      </w:r>
      <w:proofErr w:type="spellStart"/>
      <w:r w:rsidRPr="00136613">
        <w:t>According</w:t>
      </w:r>
      <w:proofErr w:type="spellEnd"/>
      <w:r w:rsidRPr="00136613">
        <w:t xml:space="preserve"> </w:t>
      </w:r>
      <w:proofErr w:type="spellStart"/>
      <w:r w:rsidRPr="00136613">
        <w:t>to</w:t>
      </w:r>
      <w:proofErr w:type="spellEnd"/>
      <w:r w:rsidRPr="00136613">
        <w:t xml:space="preserve"> Vienna, Österreichische Nationalbibliothek Cod. Lat. 1355, </w:t>
      </w:r>
      <w:proofErr w:type="spellStart"/>
      <w:r w:rsidRPr="00136613">
        <w:t>fol</w:t>
      </w:r>
      <w:proofErr w:type="spellEnd"/>
      <w:r w:rsidRPr="00136613">
        <w:t xml:space="preserve">. 91r–92r“, in: Uta Heil (Hrsg.), </w:t>
      </w:r>
      <w:r w:rsidRPr="00136613">
        <w:rPr>
          <w:i/>
          <w:iCs/>
        </w:rPr>
        <w:t xml:space="preserve">The </w:t>
      </w:r>
      <w:proofErr w:type="spellStart"/>
      <w:r w:rsidRPr="00136613">
        <w:rPr>
          <w:i/>
          <w:iCs/>
        </w:rPr>
        <w:t>Apocryphal</w:t>
      </w:r>
      <w:proofErr w:type="spellEnd"/>
      <w:r w:rsidRPr="00136613">
        <w:rPr>
          <w:i/>
          <w:iCs/>
        </w:rPr>
        <w:t xml:space="preserve"> Sunday. </w:t>
      </w:r>
      <w:proofErr w:type="spellStart"/>
      <w:r w:rsidRPr="00136613">
        <w:rPr>
          <w:i/>
          <w:iCs/>
        </w:rPr>
        <w:t>History</w:t>
      </w:r>
      <w:proofErr w:type="spellEnd"/>
      <w:r w:rsidRPr="00136613">
        <w:rPr>
          <w:i/>
          <w:iCs/>
        </w:rPr>
        <w:t xml:space="preserve"> and Texts </w:t>
      </w:r>
      <w:proofErr w:type="spellStart"/>
      <w:r w:rsidRPr="00136613">
        <w:rPr>
          <w:i/>
          <w:iCs/>
        </w:rPr>
        <w:t>from</w:t>
      </w:r>
      <w:proofErr w:type="spellEnd"/>
      <w:r w:rsidRPr="00136613">
        <w:rPr>
          <w:i/>
          <w:iCs/>
        </w:rPr>
        <w:t xml:space="preserve"> Late </w:t>
      </w:r>
      <w:proofErr w:type="spellStart"/>
      <w:r w:rsidRPr="00136613">
        <w:rPr>
          <w:i/>
          <w:iCs/>
        </w:rPr>
        <w:t>Antiquity</w:t>
      </w:r>
      <w:proofErr w:type="spellEnd"/>
      <w:r w:rsidRPr="00136613">
        <w:t>, Minneapolis 2023, S. 221–237.</w:t>
      </w:r>
    </w:p>
    <w:p w14:paraId="7AB05F19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>Uta Heil and Christoph Scheerer: „The So-</w:t>
      </w:r>
      <w:proofErr w:type="spellStart"/>
      <w:r w:rsidRPr="00136613">
        <w:t>Called</w:t>
      </w:r>
      <w:proofErr w:type="spellEnd"/>
      <w:r w:rsidRPr="00136613">
        <w:t xml:space="preserve"> Acts of </w:t>
      </w:r>
      <w:proofErr w:type="spellStart"/>
      <w:r w:rsidRPr="00136613">
        <w:t>the</w:t>
      </w:r>
      <w:proofErr w:type="spellEnd"/>
      <w:r w:rsidRPr="00136613">
        <w:t xml:space="preserve"> Council of Caesarea“, in: Uta Heil (Hrsg.), </w:t>
      </w:r>
      <w:r w:rsidRPr="00136613">
        <w:rPr>
          <w:i/>
          <w:iCs/>
        </w:rPr>
        <w:t xml:space="preserve">The </w:t>
      </w:r>
      <w:proofErr w:type="spellStart"/>
      <w:r w:rsidRPr="00136613">
        <w:rPr>
          <w:i/>
          <w:iCs/>
        </w:rPr>
        <w:t>Apocryphal</w:t>
      </w:r>
      <w:proofErr w:type="spellEnd"/>
      <w:r w:rsidRPr="00136613">
        <w:rPr>
          <w:i/>
          <w:iCs/>
        </w:rPr>
        <w:t xml:space="preserve"> Sunday. </w:t>
      </w:r>
      <w:proofErr w:type="spellStart"/>
      <w:r w:rsidRPr="00136613">
        <w:rPr>
          <w:i/>
          <w:iCs/>
        </w:rPr>
        <w:t>History</w:t>
      </w:r>
      <w:proofErr w:type="spellEnd"/>
      <w:r w:rsidRPr="00136613">
        <w:rPr>
          <w:i/>
          <w:iCs/>
        </w:rPr>
        <w:t xml:space="preserve"> and Texts </w:t>
      </w:r>
      <w:proofErr w:type="spellStart"/>
      <w:r w:rsidRPr="00136613">
        <w:rPr>
          <w:i/>
          <w:iCs/>
        </w:rPr>
        <w:t>from</w:t>
      </w:r>
      <w:proofErr w:type="spellEnd"/>
      <w:r w:rsidRPr="00136613">
        <w:rPr>
          <w:i/>
          <w:iCs/>
        </w:rPr>
        <w:t xml:space="preserve"> Late </w:t>
      </w:r>
      <w:proofErr w:type="spellStart"/>
      <w:r w:rsidRPr="00136613">
        <w:rPr>
          <w:i/>
          <w:iCs/>
        </w:rPr>
        <w:t>Antiquity</w:t>
      </w:r>
      <w:proofErr w:type="spellEnd"/>
      <w:r w:rsidRPr="00136613">
        <w:t>, Minneapolis 2023, S. 387–409.</w:t>
      </w:r>
    </w:p>
    <w:p w14:paraId="5B3D2E80" w14:textId="77777777" w:rsidR="00136613" w:rsidRPr="00136613" w:rsidRDefault="00136613" w:rsidP="00136613">
      <w:r w:rsidRPr="00136613">
        <w:t xml:space="preserve">Weitere Beiträge auf der Datenbank des Projekts „Sunday </w:t>
      </w:r>
      <w:proofErr w:type="spellStart"/>
      <w:r w:rsidRPr="00136613">
        <w:t>Observance</w:t>
      </w:r>
      <w:proofErr w:type="spellEnd"/>
      <w:r w:rsidRPr="00136613">
        <w:t xml:space="preserve"> in Late </w:t>
      </w:r>
      <w:proofErr w:type="spellStart"/>
      <w:r w:rsidRPr="00136613">
        <w:t>Antiquity</w:t>
      </w:r>
      <w:proofErr w:type="spellEnd"/>
      <w:r w:rsidRPr="00136613">
        <w:t xml:space="preserve">“ unter </w:t>
      </w:r>
      <w:hyperlink r:id="rId5" w:history="1">
        <w:r w:rsidRPr="00136613">
          <w:rPr>
            <w:rStyle w:val="Hyperlink"/>
          </w:rPr>
          <w:t>https://sola.acdh.oeaw.ac.at</w:t>
        </w:r>
      </w:hyperlink>
      <w:r w:rsidRPr="00136613">
        <w:t>.</w:t>
      </w:r>
    </w:p>
    <w:p w14:paraId="552DDE68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 xml:space="preserve">Uta Heil und Christoph Scheerer: „Neuedition der sogenannten Akten des sogenannten Konzils von Cäsarea zum Ostertermin und Fastenfragen“, in: </w:t>
      </w:r>
      <w:r w:rsidRPr="00136613">
        <w:rPr>
          <w:i/>
          <w:iCs/>
        </w:rPr>
        <w:t>Zeitschrift für Antikes Christentum</w:t>
      </w:r>
      <w:r w:rsidRPr="00136613">
        <w:t xml:space="preserve"> 26,3 (2022), S. 403–445.</w:t>
      </w:r>
    </w:p>
    <w:p w14:paraId="5BBA29ED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 xml:space="preserve">Christoph Scheerer: „Catholic Identity in a Hostile </w:t>
      </w:r>
      <w:proofErr w:type="spellStart"/>
      <w:r w:rsidRPr="00136613">
        <w:t>Vandal</w:t>
      </w:r>
      <w:proofErr w:type="spellEnd"/>
      <w:r w:rsidRPr="00136613">
        <w:t xml:space="preserve"> </w:t>
      </w:r>
      <w:proofErr w:type="spellStart"/>
      <w:r w:rsidRPr="00136613">
        <w:t>Context</w:t>
      </w:r>
      <w:proofErr w:type="spellEnd"/>
      <w:r w:rsidRPr="00136613">
        <w:t xml:space="preserve">: </w:t>
      </w:r>
      <w:proofErr w:type="spellStart"/>
      <w:r w:rsidRPr="00136613">
        <w:t>Insights</w:t>
      </w:r>
      <w:proofErr w:type="spellEnd"/>
      <w:r w:rsidRPr="00136613">
        <w:t xml:space="preserve"> </w:t>
      </w:r>
      <w:proofErr w:type="spellStart"/>
      <w:r w:rsidRPr="00136613">
        <w:t>from</w:t>
      </w:r>
      <w:proofErr w:type="spellEnd"/>
      <w:r w:rsidRPr="00136613">
        <w:t xml:space="preserve"> </w:t>
      </w:r>
      <w:proofErr w:type="spellStart"/>
      <w:r w:rsidRPr="00136613">
        <w:t>the</w:t>
      </w:r>
      <w:proofErr w:type="spellEnd"/>
      <w:r w:rsidRPr="00136613">
        <w:t xml:space="preserve"> </w:t>
      </w:r>
      <w:proofErr w:type="spellStart"/>
      <w:r w:rsidRPr="00136613">
        <w:t>Notitia</w:t>
      </w:r>
      <w:proofErr w:type="spellEnd"/>
      <w:r w:rsidRPr="00136613">
        <w:t xml:space="preserve"> </w:t>
      </w:r>
      <w:proofErr w:type="spellStart"/>
      <w:r w:rsidRPr="00136613">
        <w:t>Provinciarum</w:t>
      </w:r>
      <w:proofErr w:type="spellEnd"/>
      <w:r w:rsidRPr="00136613">
        <w:t xml:space="preserve">“, in: </w:t>
      </w:r>
      <w:r w:rsidRPr="00136613">
        <w:rPr>
          <w:i/>
          <w:iCs/>
        </w:rPr>
        <w:t>Zeitschrift für Antikes Christentum</w:t>
      </w:r>
      <w:r w:rsidRPr="00136613">
        <w:t xml:space="preserve"> 25,2 (2021), S. 320–339.</w:t>
      </w:r>
    </w:p>
    <w:p w14:paraId="0FE74364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 xml:space="preserve">Uta Heil und Christoph Scheerer: „Wiederentdeckung eines </w:t>
      </w:r>
      <w:proofErr w:type="spellStart"/>
      <w:r w:rsidRPr="00136613">
        <w:t>homöischen</w:t>
      </w:r>
      <w:proofErr w:type="spellEnd"/>
      <w:r w:rsidRPr="00136613">
        <w:t xml:space="preserve"> Dokuments: </w:t>
      </w:r>
      <w:proofErr w:type="spellStart"/>
      <w:r w:rsidRPr="00136613">
        <w:t>Thrasamunds</w:t>
      </w:r>
      <w:proofErr w:type="spellEnd"/>
      <w:r w:rsidRPr="00136613">
        <w:t xml:space="preserve"> Einwände gegen den katholischen Glauben als Zeugnis </w:t>
      </w:r>
      <w:proofErr w:type="spellStart"/>
      <w:r w:rsidRPr="00136613">
        <w:t>homöischer</w:t>
      </w:r>
      <w:proofErr w:type="spellEnd"/>
      <w:r w:rsidRPr="00136613">
        <w:t xml:space="preserve"> Theologie Nordafrikas“, in: Uta Heil (Hrsg.): </w:t>
      </w:r>
      <w:r w:rsidRPr="00136613">
        <w:rPr>
          <w:i/>
          <w:iCs/>
        </w:rPr>
        <w:t>Das Christentum im frühen Europa. Diskurse – Tendenzen – Entscheidungen</w:t>
      </w:r>
      <w:r w:rsidRPr="00136613">
        <w:t xml:space="preserve"> (</w:t>
      </w:r>
      <w:proofErr w:type="spellStart"/>
      <w:r w:rsidRPr="00136613">
        <w:t>Millenium</w:t>
      </w:r>
      <w:proofErr w:type="spellEnd"/>
      <w:r w:rsidRPr="00136613">
        <w:t xml:space="preserve"> Studies 75), Berlin 2019, S. 219–261.</w:t>
      </w:r>
    </w:p>
    <w:p w14:paraId="36110216" w14:textId="77777777" w:rsidR="00136613" w:rsidRPr="00136613" w:rsidRDefault="00136613" w:rsidP="00136613">
      <w:pPr>
        <w:numPr>
          <w:ilvl w:val="0"/>
          <w:numId w:val="4"/>
        </w:numPr>
      </w:pPr>
      <w:r w:rsidRPr="00136613">
        <w:t xml:space="preserve">Christoph Scheerer: „Musik als ethische Disziplin. Zu einem zentralen Aspekt in Augustins früher Schrift De </w:t>
      </w:r>
      <w:proofErr w:type="spellStart"/>
      <w:r w:rsidRPr="00136613">
        <w:t>musica</w:t>
      </w:r>
      <w:proofErr w:type="spellEnd"/>
      <w:r w:rsidRPr="00136613">
        <w:t xml:space="preserve">“, in: </w:t>
      </w:r>
      <w:proofErr w:type="spellStart"/>
      <w:r w:rsidRPr="00136613">
        <w:rPr>
          <w:i/>
          <w:iCs/>
        </w:rPr>
        <w:t>FeRA</w:t>
      </w:r>
      <w:proofErr w:type="spellEnd"/>
      <w:r w:rsidRPr="00136613">
        <w:t xml:space="preserve"> 13 (2010), S. 30–51.</w:t>
      </w:r>
    </w:p>
    <w:p w14:paraId="4589C6A8" w14:textId="77777777" w:rsidR="00136613" w:rsidRPr="00136613" w:rsidRDefault="00136613" w:rsidP="00136613"/>
    <w:p w14:paraId="5196EB81" w14:textId="77777777" w:rsidR="00136613" w:rsidRPr="00136613" w:rsidRDefault="00136613" w:rsidP="00136613">
      <w:pPr>
        <w:rPr>
          <w:sz w:val="24"/>
          <w:szCs w:val="24"/>
        </w:rPr>
      </w:pPr>
      <w:r w:rsidRPr="00136613">
        <w:rPr>
          <w:sz w:val="24"/>
          <w:szCs w:val="24"/>
        </w:rPr>
        <w:t>Werke:</w:t>
      </w:r>
    </w:p>
    <w:p w14:paraId="25D590DA" w14:textId="77777777" w:rsidR="00136613" w:rsidRPr="00136613" w:rsidRDefault="00136613" w:rsidP="00136613"/>
    <w:p w14:paraId="0D22BEA2" w14:textId="77777777" w:rsidR="00136613" w:rsidRPr="00136613" w:rsidRDefault="00136613" w:rsidP="00136613">
      <w:pPr>
        <w:numPr>
          <w:ilvl w:val="0"/>
          <w:numId w:val="5"/>
        </w:numPr>
      </w:pPr>
      <w:r w:rsidRPr="00136613">
        <w:t xml:space="preserve">Christoph Scheerer, </w:t>
      </w:r>
      <w:r w:rsidRPr="00136613">
        <w:rPr>
          <w:i/>
          <w:iCs/>
        </w:rPr>
        <w:t>Die Bedeutung und Verwendung von ₵ in musikschriftlichen Quellen zur Mensuralnotation des 15. bis zum Beginn des 17. Jahrhunderts</w:t>
      </w:r>
      <w:r w:rsidRPr="00136613">
        <w:t>, Dresden 2023.</w:t>
      </w:r>
      <w:r w:rsidRPr="00136613">
        <w:br/>
      </w:r>
      <w:hyperlink r:id="rId6" w:history="1">
        <w:r w:rsidRPr="00136613">
          <w:rPr>
            <w:rStyle w:val="Hyperlink"/>
          </w:rPr>
          <w:t>https://nbn-resolving.org/urn:nbn:de:bsz:14-qucosa2-878780</w:t>
        </w:r>
      </w:hyperlink>
    </w:p>
    <w:p w14:paraId="08F8129D" w14:textId="77777777" w:rsidR="00136613" w:rsidRPr="00136613" w:rsidRDefault="00136613" w:rsidP="00136613">
      <w:r w:rsidRPr="00136613">
        <w:t xml:space="preserve">DOI: </w:t>
      </w:r>
      <w:hyperlink r:id="rId7" w:history="1">
        <w:r w:rsidRPr="00136613">
          <w:rPr>
            <w:rStyle w:val="Hyperlink"/>
          </w:rPr>
          <w:t>https://doi.org/10.25366/2023.38</w:t>
        </w:r>
      </w:hyperlink>
    </w:p>
    <w:p w14:paraId="2FEEC8A2" w14:textId="77777777" w:rsidR="00136613" w:rsidRPr="00136613" w:rsidRDefault="00136613" w:rsidP="00136613">
      <w:pPr>
        <w:numPr>
          <w:ilvl w:val="0"/>
          <w:numId w:val="5"/>
        </w:numPr>
      </w:pPr>
      <w:r w:rsidRPr="00136613">
        <w:rPr>
          <w:i/>
          <w:iCs/>
        </w:rPr>
        <w:t xml:space="preserve">Die Entwicklungen in den Nachfolgestaaten des Römischen Reiches bis zum Symbolum </w:t>
      </w:r>
      <w:proofErr w:type="spellStart"/>
      <w:r w:rsidRPr="00136613">
        <w:rPr>
          <w:i/>
          <w:iCs/>
        </w:rPr>
        <w:t>Quicumque</w:t>
      </w:r>
      <w:proofErr w:type="spellEnd"/>
      <w:r w:rsidRPr="00136613">
        <w:t>, hrsg. v. Uta Heil und Christoph Scheerer in Zusammenarbeit mit Annette von Stockhausen (Athanasius Werke III,2. Dokumente zum Arianischen Streit), Berlin 2022.</w:t>
      </w:r>
    </w:p>
    <w:p w14:paraId="7693C025" w14:textId="77777777" w:rsidR="00136613" w:rsidRPr="00136613" w:rsidRDefault="00136613" w:rsidP="00136613">
      <w:pPr>
        <w:numPr>
          <w:ilvl w:val="0"/>
          <w:numId w:val="5"/>
        </w:numPr>
      </w:pPr>
      <w:r w:rsidRPr="00136613">
        <w:rPr>
          <w:i/>
          <w:iCs/>
        </w:rPr>
        <w:t xml:space="preserve">Augustinus, Späte Schriften zur Gnadenlehre. De </w:t>
      </w:r>
      <w:proofErr w:type="spellStart"/>
      <w:r w:rsidRPr="00136613">
        <w:rPr>
          <w:i/>
          <w:iCs/>
        </w:rPr>
        <w:t>gratia</w:t>
      </w:r>
      <w:proofErr w:type="spellEnd"/>
      <w:r w:rsidRPr="00136613">
        <w:rPr>
          <w:i/>
          <w:iCs/>
        </w:rPr>
        <w:t xml:space="preserve"> et </w:t>
      </w:r>
      <w:proofErr w:type="spellStart"/>
      <w:r w:rsidRPr="00136613">
        <w:rPr>
          <w:i/>
          <w:iCs/>
        </w:rPr>
        <w:t>libero</w:t>
      </w:r>
      <w:proofErr w:type="spellEnd"/>
      <w:r w:rsidRPr="00136613">
        <w:rPr>
          <w:i/>
          <w:iCs/>
        </w:rPr>
        <w:t xml:space="preserve"> </w:t>
      </w:r>
      <w:proofErr w:type="spellStart"/>
      <w:r w:rsidRPr="00136613">
        <w:rPr>
          <w:i/>
          <w:iCs/>
        </w:rPr>
        <w:t>arbitrio</w:t>
      </w:r>
      <w:proofErr w:type="spellEnd"/>
      <w:r w:rsidRPr="00136613">
        <w:rPr>
          <w:i/>
          <w:iCs/>
        </w:rPr>
        <w:t xml:space="preserve">, De </w:t>
      </w:r>
      <w:proofErr w:type="spellStart"/>
      <w:r w:rsidRPr="00136613">
        <w:rPr>
          <w:i/>
          <w:iCs/>
        </w:rPr>
        <w:t>praedestinatione</w:t>
      </w:r>
      <w:proofErr w:type="spellEnd"/>
      <w:r w:rsidRPr="00136613">
        <w:rPr>
          <w:i/>
          <w:iCs/>
        </w:rPr>
        <w:t xml:space="preserve"> </w:t>
      </w:r>
      <w:proofErr w:type="spellStart"/>
      <w:r w:rsidRPr="00136613">
        <w:rPr>
          <w:i/>
          <w:iCs/>
        </w:rPr>
        <w:t>sanctorum</w:t>
      </w:r>
      <w:proofErr w:type="spellEnd"/>
      <w:r w:rsidRPr="00136613">
        <w:rPr>
          <w:i/>
          <w:iCs/>
        </w:rPr>
        <w:t xml:space="preserve"> </w:t>
      </w:r>
      <w:proofErr w:type="spellStart"/>
      <w:r w:rsidRPr="00136613">
        <w:rPr>
          <w:i/>
          <w:iCs/>
        </w:rPr>
        <w:t>libri</w:t>
      </w:r>
      <w:proofErr w:type="spellEnd"/>
      <w:r w:rsidRPr="00136613">
        <w:rPr>
          <w:i/>
          <w:iCs/>
        </w:rPr>
        <w:t xml:space="preserve"> </w:t>
      </w:r>
      <w:proofErr w:type="spellStart"/>
      <w:r w:rsidRPr="00136613">
        <w:rPr>
          <w:i/>
          <w:iCs/>
        </w:rPr>
        <w:t>duo</w:t>
      </w:r>
      <w:proofErr w:type="spellEnd"/>
      <w:r w:rsidRPr="00136613">
        <w:t xml:space="preserve">, hrsg. v. Volker </w:t>
      </w:r>
      <w:proofErr w:type="spellStart"/>
      <w:r w:rsidRPr="00136613">
        <w:t>Drecoll</w:t>
      </w:r>
      <w:proofErr w:type="spellEnd"/>
      <w:r w:rsidRPr="00136613">
        <w:t xml:space="preserve"> und Christoph Scheerer unter Mitarbeit von Beniamin </w:t>
      </w:r>
      <w:proofErr w:type="spellStart"/>
      <w:r w:rsidRPr="00136613">
        <w:t>Gleede</w:t>
      </w:r>
      <w:proofErr w:type="spellEnd"/>
      <w:r w:rsidRPr="00136613">
        <w:t>, Berlin 2019.</w:t>
      </w:r>
    </w:p>
    <w:p w14:paraId="1D3F4EB8" w14:textId="77777777" w:rsidR="00136613" w:rsidRPr="00136613" w:rsidRDefault="00136613" w:rsidP="00136613">
      <w:pPr>
        <w:numPr>
          <w:ilvl w:val="0"/>
          <w:numId w:val="5"/>
        </w:numPr>
      </w:pPr>
      <w:r w:rsidRPr="00136613">
        <w:t xml:space="preserve">Christoph Scheerer: </w:t>
      </w:r>
      <w:proofErr w:type="spellStart"/>
      <w:r w:rsidRPr="00136613">
        <w:rPr>
          <w:i/>
          <w:iCs/>
        </w:rPr>
        <w:t>Curriculumentwicklung</w:t>
      </w:r>
      <w:proofErr w:type="spellEnd"/>
      <w:r w:rsidRPr="00136613">
        <w:rPr>
          <w:i/>
          <w:iCs/>
        </w:rPr>
        <w:t xml:space="preserve"> im interdisziplinären Kontext – Modell für eine Vernetzung der wissenschaftlichen Fächer im Studiengang Evangelische Kirchenmusik B</w:t>
      </w:r>
      <w:r w:rsidRPr="00136613">
        <w:t xml:space="preserve"> (TBHD 12/1), Tübingen 2016.</w:t>
      </w:r>
    </w:p>
    <w:p w14:paraId="20BBA550" w14:textId="77777777" w:rsidR="00136613" w:rsidRDefault="00136613" w:rsidP="00136613"/>
    <w:p w14:paraId="64F80089" w14:textId="77777777" w:rsidR="00591235" w:rsidRDefault="00591235" w:rsidP="00136613"/>
    <w:p w14:paraId="4D509915" w14:textId="77777777" w:rsidR="00591235" w:rsidRPr="00136613" w:rsidRDefault="00591235" w:rsidP="00136613"/>
    <w:p w14:paraId="59C1B7F1" w14:textId="77777777" w:rsidR="00136613" w:rsidRPr="00136613" w:rsidRDefault="00136613" w:rsidP="00136613">
      <w:pPr>
        <w:rPr>
          <w:b/>
          <w:bCs/>
          <w:sz w:val="24"/>
          <w:szCs w:val="24"/>
        </w:rPr>
      </w:pPr>
      <w:r w:rsidRPr="00136613">
        <w:rPr>
          <w:b/>
          <w:bCs/>
          <w:sz w:val="24"/>
          <w:szCs w:val="24"/>
        </w:rPr>
        <w:lastRenderedPageBreak/>
        <w:t>Vorträge</w:t>
      </w:r>
    </w:p>
    <w:p w14:paraId="77BA7622" w14:textId="77777777" w:rsidR="00136613" w:rsidRPr="00136613" w:rsidRDefault="00136613" w:rsidP="00136613"/>
    <w:p w14:paraId="4752F189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>„</w:t>
      </w:r>
      <w:proofErr w:type="spellStart"/>
      <w:r w:rsidRPr="00136613">
        <w:t>Observations</w:t>
      </w:r>
      <w:proofErr w:type="spellEnd"/>
      <w:r w:rsidRPr="00136613">
        <w:t xml:space="preserve"> on </w:t>
      </w:r>
      <w:proofErr w:type="spellStart"/>
      <w:r w:rsidRPr="00136613">
        <w:t>the</w:t>
      </w:r>
      <w:proofErr w:type="spellEnd"/>
      <w:r w:rsidRPr="00136613">
        <w:t xml:space="preserve"> Transmission of (Pseudo</w:t>
      </w:r>
      <w:proofErr w:type="gramStart"/>
      <w:r w:rsidRPr="00136613">
        <w:t>?)-</w:t>
      </w:r>
      <w:proofErr w:type="gramEnd"/>
      <w:r w:rsidRPr="00136613">
        <w:t xml:space="preserve">Basilius, </w:t>
      </w:r>
      <w:proofErr w:type="spellStart"/>
      <w:r w:rsidRPr="00136613">
        <w:rPr>
          <w:i/>
          <w:iCs/>
        </w:rPr>
        <w:t>Ennaratio</w:t>
      </w:r>
      <w:proofErr w:type="spellEnd"/>
      <w:r w:rsidRPr="00136613">
        <w:rPr>
          <w:i/>
          <w:iCs/>
        </w:rPr>
        <w:t xml:space="preserve"> in </w:t>
      </w:r>
      <w:proofErr w:type="spellStart"/>
      <w:r w:rsidRPr="00136613">
        <w:rPr>
          <w:i/>
          <w:iCs/>
        </w:rPr>
        <w:t>Prophetam</w:t>
      </w:r>
      <w:proofErr w:type="spellEnd"/>
      <w:r w:rsidRPr="00136613">
        <w:rPr>
          <w:i/>
          <w:iCs/>
        </w:rPr>
        <w:t xml:space="preserve"> </w:t>
      </w:r>
      <w:proofErr w:type="spellStart"/>
      <w:r w:rsidRPr="00136613">
        <w:rPr>
          <w:i/>
          <w:iCs/>
        </w:rPr>
        <w:t>Isaiam</w:t>
      </w:r>
      <w:proofErr w:type="spellEnd"/>
      <w:r w:rsidRPr="00136613">
        <w:t xml:space="preserve"> (CPG 2911)“</w:t>
      </w:r>
      <w:r w:rsidRPr="00136613">
        <w:br/>
        <w:t xml:space="preserve">19th International Conference on </w:t>
      </w:r>
      <w:proofErr w:type="spellStart"/>
      <w:r w:rsidRPr="00136613">
        <w:t>Patristic</w:t>
      </w:r>
      <w:proofErr w:type="spellEnd"/>
      <w:r w:rsidRPr="00136613">
        <w:t xml:space="preserve"> Studies, Oxford, 5.–9. August 2024.</w:t>
      </w:r>
    </w:p>
    <w:p w14:paraId="5408DFEC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 xml:space="preserve">„Catholic Identity in a Hostile </w:t>
      </w:r>
      <w:proofErr w:type="spellStart"/>
      <w:r w:rsidRPr="00136613">
        <w:t>Vandal</w:t>
      </w:r>
      <w:proofErr w:type="spellEnd"/>
      <w:r w:rsidRPr="00136613">
        <w:t xml:space="preserve"> </w:t>
      </w:r>
      <w:proofErr w:type="spellStart"/>
      <w:r w:rsidRPr="00136613">
        <w:t>Context</w:t>
      </w:r>
      <w:proofErr w:type="spellEnd"/>
      <w:r w:rsidRPr="00136613">
        <w:t xml:space="preserve">: </w:t>
      </w:r>
      <w:proofErr w:type="spellStart"/>
      <w:r w:rsidRPr="00136613">
        <w:t>Insights</w:t>
      </w:r>
      <w:proofErr w:type="spellEnd"/>
      <w:r w:rsidRPr="00136613">
        <w:t xml:space="preserve"> </w:t>
      </w:r>
      <w:proofErr w:type="spellStart"/>
      <w:r w:rsidRPr="00136613">
        <w:t>from</w:t>
      </w:r>
      <w:proofErr w:type="spellEnd"/>
      <w:r w:rsidRPr="00136613">
        <w:t xml:space="preserve"> </w:t>
      </w:r>
      <w:proofErr w:type="spellStart"/>
      <w:r w:rsidRPr="00136613">
        <w:t>the</w:t>
      </w:r>
      <w:proofErr w:type="spellEnd"/>
      <w:r w:rsidRPr="00136613">
        <w:t xml:space="preserve"> </w:t>
      </w:r>
      <w:proofErr w:type="spellStart"/>
      <w:r w:rsidRPr="00136613">
        <w:t>Notitia</w:t>
      </w:r>
      <w:proofErr w:type="spellEnd"/>
      <w:r w:rsidRPr="00136613">
        <w:t xml:space="preserve"> </w:t>
      </w:r>
      <w:proofErr w:type="spellStart"/>
      <w:r w:rsidRPr="00136613">
        <w:t>Provinciarum</w:t>
      </w:r>
      <w:proofErr w:type="spellEnd"/>
      <w:r w:rsidRPr="00136613">
        <w:t>“</w:t>
      </w:r>
    </w:p>
    <w:p w14:paraId="738341B0" w14:textId="77777777" w:rsidR="00136613" w:rsidRPr="00136613" w:rsidRDefault="00136613" w:rsidP="00136613">
      <w:r w:rsidRPr="00136613">
        <w:t>SBL Annual Meeting, Denver, 17.–20. November 2018.</w:t>
      </w:r>
    </w:p>
    <w:p w14:paraId="0D7BFECB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>„C und ¢ – Zwischen Worten und Werken, Schein und Sein, Klarheit und Wahrheit“</w:t>
      </w:r>
      <w:r w:rsidRPr="00136613">
        <w:br/>
        <w:t>Institutskolloquium Würzburg, 07. Juni 2016.</w:t>
      </w:r>
    </w:p>
    <w:p w14:paraId="68EA5CFA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 xml:space="preserve">„Musik als ethische Disziplin. Zu einem zentralen Aspekt in Augustins früher Schrift </w:t>
      </w:r>
      <w:r w:rsidRPr="00136613">
        <w:rPr>
          <w:i/>
          <w:iCs/>
        </w:rPr>
        <w:t xml:space="preserve">De </w:t>
      </w:r>
      <w:proofErr w:type="spellStart"/>
      <w:r w:rsidRPr="00136613">
        <w:rPr>
          <w:i/>
          <w:iCs/>
        </w:rPr>
        <w:t>musica</w:t>
      </w:r>
      <w:proofErr w:type="spellEnd"/>
      <w:r w:rsidRPr="00136613">
        <w:t>“,</w:t>
      </w:r>
      <w:r w:rsidRPr="00136613">
        <w:rPr>
          <w:i/>
          <w:iCs/>
        </w:rPr>
        <w:t xml:space="preserve"> </w:t>
      </w:r>
      <w:r w:rsidRPr="00136613">
        <w:t>Tag der Forschung, Trossingen, 11. Mai 2011</w:t>
      </w:r>
    </w:p>
    <w:p w14:paraId="01FDDB9C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>„Der Diminutionsstrich in den Traktaten des 16. Jh. - Ein Exempel von der halben Wahrheit“</w:t>
      </w:r>
    </w:p>
    <w:p w14:paraId="02DE9BA9" w14:textId="77777777" w:rsidR="00136613" w:rsidRPr="00136613" w:rsidRDefault="00136613" w:rsidP="00136613">
      <w:r w:rsidRPr="00136613">
        <w:t>Jahrestagung 2009 der Gesellschaft für Musikforschung, Tübingen 16.–19. September 2009.</w:t>
      </w:r>
    </w:p>
    <w:p w14:paraId="3106476A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 xml:space="preserve">„Das Verhältnis von c und ¢ vom 15. bis zum Beginn des 17. Jh. – Eine Untersuchung zum Verständnis und Gebrauch der beiden </w:t>
      </w:r>
      <w:proofErr w:type="spellStart"/>
      <w:r w:rsidRPr="00136613">
        <w:t>Mensurzeichen</w:t>
      </w:r>
      <w:proofErr w:type="spellEnd"/>
      <w:r w:rsidRPr="00136613">
        <w:t xml:space="preserve"> in Theorie und Praxis“</w:t>
      </w:r>
      <w:r w:rsidRPr="00136613">
        <w:br/>
        <w:t>Tag der Forschung, Trossingen, 21. November 2007.</w:t>
      </w:r>
    </w:p>
    <w:p w14:paraId="58EE6DA4" w14:textId="77777777" w:rsidR="00136613" w:rsidRPr="00136613" w:rsidRDefault="00136613" w:rsidP="00136613">
      <w:pPr>
        <w:numPr>
          <w:ilvl w:val="0"/>
          <w:numId w:val="6"/>
        </w:numPr>
      </w:pPr>
      <w:r w:rsidRPr="00136613">
        <w:t xml:space="preserve">„Problems of </w:t>
      </w:r>
      <w:proofErr w:type="spellStart"/>
      <w:r w:rsidRPr="00136613">
        <w:t>the</w:t>
      </w:r>
      <w:proofErr w:type="spellEnd"/>
      <w:r w:rsidRPr="00136613">
        <w:t xml:space="preserve"> </w:t>
      </w:r>
      <w:proofErr w:type="spellStart"/>
      <w:r w:rsidRPr="00136613">
        <w:t>manuscript</w:t>
      </w:r>
      <w:proofErr w:type="spellEnd"/>
      <w:r w:rsidRPr="00136613">
        <w:t xml:space="preserve"> </w:t>
      </w:r>
      <w:proofErr w:type="spellStart"/>
      <w:r w:rsidRPr="00136613">
        <w:t>tradition</w:t>
      </w:r>
      <w:proofErr w:type="spellEnd"/>
      <w:r w:rsidRPr="00136613">
        <w:t xml:space="preserve"> of </w:t>
      </w:r>
      <w:proofErr w:type="spellStart"/>
      <w:r w:rsidRPr="00136613">
        <w:t>the</w:t>
      </w:r>
      <w:proofErr w:type="spellEnd"/>
      <w:r w:rsidRPr="00136613">
        <w:t xml:space="preserve"> </w:t>
      </w:r>
      <w:proofErr w:type="spellStart"/>
      <w:r w:rsidRPr="00136613">
        <w:t>late</w:t>
      </w:r>
      <w:proofErr w:type="spellEnd"/>
      <w:r w:rsidRPr="00136613">
        <w:t xml:space="preserve"> </w:t>
      </w:r>
      <w:proofErr w:type="spellStart"/>
      <w:r w:rsidRPr="00136613">
        <w:t>Augustinian</w:t>
      </w:r>
      <w:proofErr w:type="spellEnd"/>
      <w:r w:rsidRPr="00136613">
        <w:t xml:space="preserve"> </w:t>
      </w:r>
      <w:proofErr w:type="spellStart"/>
      <w:r w:rsidRPr="00136613">
        <w:t>works</w:t>
      </w:r>
      <w:proofErr w:type="spellEnd"/>
      <w:r w:rsidRPr="00136613">
        <w:t xml:space="preserve"> </w:t>
      </w:r>
      <w:proofErr w:type="spellStart"/>
      <w:r w:rsidRPr="00136613">
        <w:t>about</w:t>
      </w:r>
      <w:proofErr w:type="spellEnd"/>
      <w:r w:rsidRPr="00136613">
        <w:t xml:space="preserve"> </w:t>
      </w:r>
      <w:proofErr w:type="spellStart"/>
      <w:r w:rsidRPr="00136613">
        <w:t>grace</w:t>
      </w:r>
      <w:proofErr w:type="spellEnd"/>
      <w:r w:rsidRPr="00136613">
        <w:t>“</w:t>
      </w:r>
    </w:p>
    <w:p w14:paraId="4DF1115B" w14:textId="77777777" w:rsidR="00136613" w:rsidRPr="00136613" w:rsidRDefault="00136613" w:rsidP="00136613">
      <w:r w:rsidRPr="00136613">
        <w:t xml:space="preserve">15th International Conference on </w:t>
      </w:r>
      <w:proofErr w:type="spellStart"/>
      <w:r w:rsidRPr="00136613">
        <w:t>Patristic</w:t>
      </w:r>
      <w:proofErr w:type="spellEnd"/>
      <w:r w:rsidRPr="00136613">
        <w:t xml:space="preserve"> Studies, Oxford, 6.–11. August 2007.</w:t>
      </w:r>
    </w:p>
    <w:p w14:paraId="3C0AB149" w14:textId="77777777" w:rsidR="00273965" w:rsidRDefault="00273965"/>
    <w:sectPr w:rsidR="00273965" w:rsidSect="0059123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051E"/>
    <w:multiLevelType w:val="multilevel"/>
    <w:tmpl w:val="E5D2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C13C7"/>
    <w:multiLevelType w:val="multilevel"/>
    <w:tmpl w:val="D5C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74107"/>
    <w:multiLevelType w:val="multilevel"/>
    <w:tmpl w:val="BF6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37493"/>
    <w:multiLevelType w:val="multilevel"/>
    <w:tmpl w:val="D32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0133E"/>
    <w:multiLevelType w:val="multilevel"/>
    <w:tmpl w:val="C702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03265"/>
    <w:multiLevelType w:val="multilevel"/>
    <w:tmpl w:val="059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103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78533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79409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49791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574790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15801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13"/>
    <w:rsid w:val="00136613"/>
    <w:rsid w:val="00215E27"/>
    <w:rsid w:val="00273965"/>
    <w:rsid w:val="00591235"/>
    <w:rsid w:val="00B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31EA"/>
  <w15:chartTrackingRefBased/>
  <w15:docId w15:val="{858BB839-8DA4-4298-814F-E147B7C3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6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6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6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6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6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6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6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6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6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6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6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66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66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66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66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66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66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6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6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6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66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66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66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6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66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66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3661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5366/2023.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n-resolving.org/urn:nbn:de:bsz:14-qucosa2-878780" TargetMode="External"/><Relationship Id="rId5" Type="http://schemas.openxmlformats.org/officeDocument/2006/relationships/hyperlink" Target="https://sola.acdh.oeaw.ac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Busch</dc:creator>
  <cp:keywords/>
  <dc:description/>
  <cp:lastModifiedBy>Hildegard Busch</cp:lastModifiedBy>
  <cp:revision>1</cp:revision>
  <dcterms:created xsi:type="dcterms:W3CDTF">2024-10-30T09:32:00Z</dcterms:created>
  <dcterms:modified xsi:type="dcterms:W3CDTF">2024-10-30T09:45:00Z</dcterms:modified>
</cp:coreProperties>
</file>